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3"/>
          <w:szCs w:val="23"/>
          <w:shd w:val="clear" w:color="auto" w:fill="FFFFFF"/>
        </w:rPr>
        <w:t>2月4日是“全市巡回看变化”观摩活动的最后一天，下午2时许，观摩团成员走进九江（颐高）互联网创业中心，实地检阅九江（颐高）互联网创业中心发展的新成效、新面貌。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000000"/>
          <w:sz w:val="23"/>
          <w:szCs w:val="23"/>
        </w:rPr>
      </w:pPr>
      <w:r w:rsidRPr="009C644A">
        <w:rPr>
          <w:rFonts w:ascii="微软雅黑" w:eastAsia="微软雅黑" w:hAnsi="微软雅黑"/>
          <w:color w:val="000000"/>
          <w:sz w:val="23"/>
          <w:szCs w:val="23"/>
          <w:shd w:val="clear" w:color="auto" w:fill="FFFFFF"/>
        </w:rPr>
        <w:t>        市委副书记、市长林彬杨，市委副书记、政法委书记熊永强，市人大常委会主任冯静，市政协主席杨小华等市四套班子领导，及各县(市、区)县委书记、县长等市直领导共100余人，在九江市浔阳区委书记宋细妹、区长徐昭国的陪同下参观视察。</w:t>
      </w:r>
      <w:r w:rsidRPr="009C644A">
        <w:rPr>
          <w:rFonts w:ascii="微软雅黑" w:eastAsia="微软雅黑" w:hAnsi="微软雅黑"/>
          <w:color w:val="000000"/>
          <w:sz w:val="23"/>
          <w:szCs w:val="23"/>
        </w:rPr>
        <w:t>颐高互联网科技有限公司副总裁倪晓昌，运营总监刘吉喆全程接待。</w:t>
      </w:r>
      <w:r w:rsidRPr="009C644A"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 wp14:anchorId="12703E67" wp14:editId="7716C237">
            <wp:extent cx="5274310" cy="396049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1804122149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>观摩团一行首先视察了基地建设情况，参观了万创空间、创业咖啡厅、智能体验馆、无人超市、微巢学院等板</w:t>
      </w:r>
      <w:r w:rsidRPr="009C644A">
        <w:rPr>
          <w:rFonts w:ascii="微软雅黑" w:eastAsia="微软雅黑" w:hAnsi="微软雅黑"/>
          <w:color w:val="000000"/>
          <w:sz w:val="23"/>
          <w:szCs w:val="23"/>
        </w:rPr>
        <w:t>块。</w:t>
      </w:r>
      <w:r w:rsidRPr="009C644A"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>九江（颐高）互联网创业中心主要以市场化、专业化、集成化和网络化的“众创空间”为发展思路，打造中小企业、高校、科研机构、创客多方协同的新型创新创业孵化平台，</w:t>
      </w:r>
      <w:r w:rsidRPr="009C644A">
        <w:rPr>
          <w:rFonts w:ascii="微软雅黑" w:eastAsia="微软雅黑" w:hAnsi="微软雅黑" w:hint="eastAsia"/>
          <w:color w:val="000000"/>
          <w:sz w:val="23"/>
          <w:szCs w:val="23"/>
        </w:rPr>
        <w:t>总建筑面积2800平方米，众创工位201个，独立办公室31间。</w:t>
      </w:r>
      <w:r w:rsidRPr="009C644A"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>该项目于2017年7月份签约，10月份开工建设，</w:t>
      </w:r>
      <w:r w:rsidRPr="009C644A"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lastRenderedPageBreak/>
        <w:t>2018年1月份正式投入使用。</w:t>
      </w:r>
      <w:r w:rsidRPr="009C644A">
        <w:rPr>
          <w:rFonts w:ascii="微软雅黑" w:eastAsia="微软雅黑" w:hAnsi="微软雅黑"/>
          <w:noProof/>
          <w:color w:val="3E3E3E"/>
        </w:rPr>
        <w:drawing>
          <wp:inline distT="0" distB="0" distL="0" distR="0" wp14:anchorId="3F25BF27" wp14:editId="262308B8">
            <wp:extent cx="4127169" cy="3095625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图片_201804122149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946" cy="310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noProof/>
          <w:color w:val="3E3E3E"/>
        </w:rPr>
        <mc:AlternateContent>
          <mc:Choice Requires="wps">
            <w:drawing>
              <wp:inline distT="0" distB="0" distL="0" distR="0" wp14:anchorId="2912549C" wp14:editId="3F44AF60">
                <wp:extent cx="304800" cy="304800"/>
                <wp:effectExtent l="0" t="0" r="0" b="0"/>
                <wp:docPr id="6" name="矩形 6" descr="https://mmbiz.qpic.cn/mmbiz_jpg/Mt8Tq3BNRSuMLicG8XQfWujiac57JxYkXY3ZlJC8wbQ0JAF8nOGUiaS3ib2yQTKP5f8XesaMhoEUicjm4542qooJyP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AD940" id="矩形 6" o:spid="_x0000_s1026" alt="https://mmbiz.qpic.cn/mmbiz_jpg/Mt8Tq3BNRSuMLicG8XQfWujiac57JxYkXY3ZlJC8wbQ0JAF8nOGUiaS3ib2yQTKP5f8XesaMhoEUicjm4542qooJyP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xTzoFgDAABv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1"/>
          <w:szCs w:val="21"/>
        </w:rPr>
        <w:t>（</w:t>
      </w:r>
      <w:r w:rsidRPr="009C644A">
        <w:rPr>
          <w:rFonts w:ascii="微软雅黑" w:eastAsia="微软雅黑" w:hAnsi="微软雅黑"/>
          <w:color w:val="3E3E3E"/>
          <w:sz w:val="21"/>
          <w:szCs w:val="21"/>
          <w:shd w:val="clear" w:color="auto" w:fill="FFFFFF"/>
        </w:rPr>
        <w:t>观摩团</w:t>
      </w:r>
      <w:r w:rsidRPr="009C644A"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  <w:t>了解颐高特色项目—亿脉通</w:t>
      </w:r>
      <w:r w:rsidRPr="009C644A">
        <w:rPr>
          <w:rFonts w:ascii="微软雅黑" w:eastAsia="微软雅黑" w:hAnsi="微软雅黑"/>
          <w:color w:val="000000"/>
          <w:sz w:val="21"/>
          <w:szCs w:val="21"/>
        </w:rPr>
        <w:t>）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noProof/>
          <w:color w:val="3E3E3E"/>
        </w:rPr>
        <mc:AlternateContent>
          <mc:Choice Requires="wps">
            <w:drawing>
              <wp:inline distT="0" distB="0" distL="0" distR="0" wp14:anchorId="4908D363" wp14:editId="72A24AD0">
                <wp:extent cx="304800" cy="304800"/>
                <wp:effectExtent l="0" t="0" r="0" b="0"/>
                <wp:docPr id="5" name="矩形 5" descr="https://mmbiz.qpic.cn/mmbiz_jpg/Mt8Tq3BNRSuMLicG8XQfWujiac57JxYkXYjXcb4ISKFshrB0am43ibJrsdgmicQVdbiaTtHeTMkD9T8gOA9ibv8L6G5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2D670" id="矩形 5" o:spid="_x0000_s1026" alt="https://mmbiz.qpic.cn/mmbiz_jpg/Mt8Tq3BNRSuMLicG8XQfWujiac57JxYkXYjXcb4ISKFshrB0am43ibJrsdgmicQVdbiaTtHeTMkD9T8gOA9ibv8L6G5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Bw8d1gDAABw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/>
          <w:noProof/>
          <w:color w:val="3E3E3E"/>
        </w:rPr>
        <w:drawing>
          <wp:inline distT="0" distB="0" distL="0" distR="0" wp14:anchorId="571D0333" wp14:editId="0F109C43">
            <wp:extent cx="5274310" cy="34721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1804122149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1"/>
          <w:szCs w:val="21"/>
        </w:rPr>
        <w:t>（</w:t>
      </w:r>
      <w:r w:rsidRPr="009C644A">
        <w:rPr>
          <w:rFonts w:ascii="微软雅黑" w:eastAsia="微软雅黑" w:hAnsi="微软雅黑"/>
          <w:color w:val="3E3E3E"/>
          <w:sz w:val="21"/>
          <w:szCs w:val="21"/>
          <w:shd w:val="clear" w:color="auto" w:fill="FFFFFF"/>
        </w:rPr>
        <w:t>观摩团</w:t>
      </w:r>
      <w:r w:rsidRPr="009C644A"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  <w:t>参观创业咖啡厅</w:t>
      </w:r>
      <w:r w:rsidRPr="009C644A">
        <w:rPr>
          <w:rFonts w:ascii="微软雅黑" w:eastAsia="微软雅黑" w:hAnsi="微软雅黑"/>
          <w:color w:val="000000"/>
          <w:sz w:val="21"/>
          <w:szCs w:val="21"/>
        </w:rPr>
        <w:t>）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noProof/>
          <w:color w:val="3E3E3E"/>
        </w:rPr>
        <w:lastRenderedPageBreak/>
        <mc:AlternateContent>
          <mc:Choice Requires="wps">
            <w:drawing>
              <wp:inline distT="0" distB="0" distL="0" distR="0" wp14:anchorId="0B477CED" wp14:editId="5090479E">
                <wp:extent cx="304800" cy="304800"/>
                <wp:effectExtent l="0" t="0" r="0" b="0"/>
                <wp:docPr id="4" name="矩形 4" descr="https://mmbiz.qpic.cn/mmbiz_jpg/Mt8Tq3BNRSuMLicG8XQfWujiac57JxYkXY4IG8ABjGcBwbuDncXsickOr9wUY1f0icsvPT7Shz1EjEoicFia8P5jee7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9AB68" id="矩形 4" o:spid="_x0000_s1026" alt="https://mmbiz.qpic.cn/mmbiz_jpg/Mt8Tq3BNRSuMLicG8XQfWujiac57JxYkXY4IG8ABjGcBwbuDncXsickOr9wUY1f0icsvPT7Shz1EjEoicFia8P5jee7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K4jVFWAwAAc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/>
          <w:noProof/>
          <w:color w:val="3E3E3E"/>
        </w:rPr>
        <w:drawing>
          <wp:inline distT="0" distB="0" distL="0" distR="0" wp14:anchorId="4A186917" wp14:editId="25847864">
            <wp:extent cx="4791075" cy="3593595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1804122152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572" cy="35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 w:rsidRPr="009C644A">
        <w:rPr>
          <w:rFonts w:ascii="微软雅黑" w:eastAsia="微软雅黑" w:hAnsi="微软雅黑"/>
          <w:color w:val="000000"/>
          <w:sz w:val="21"/>
          <w:szCs w:val="21"/>
        </w:rPr>
        <w:t>（</w:t>
      </w:r>
      <w:r w:rsidRPr="009C644A">
        <w:rPr>
          <w:rFonts w:ascii="微软雅黑" w:eastAsia="微软雅黑" w:hAnsi="微软雅黑"/>
          <w:color w:val="3E3E3E"/>
          <w:sz w:val="21"/>
          <w:szCs w:val="21"/>
          <w:shd w:val="clear" w:color="auto" w:fill="FFFFFF"/>
        </w:rPr>
        <w:t>观摩团</w:t>
      </w:r>
      <w:r w:rsidRPr="009C644A"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  <w:t>参观江西省首家无人超市</w:t>
      </w:r>
      <w:r w:rsidRPr="009C644A">
        <w:rPr>
          <w:rFonts w:ascii="微软雅黑" w:eastAsia="微软雅黑" w:hAnsi="微软雅黑"/>
          <w:color w:val="000000"/>
          <w:sz w:val="21"/>
          <w:szCs w:val="21"/>
        </w:rPr>
        <w:t>）</w:t>
      </w:r>
      <w:r w:rsidRPr="009C644A">
        <w:rPr>
          <w:rFonts w:ascii="微软雅黑" w:eastAsia="微软雅黑" w:hAnsi="微软雅黑"/>
          <w:noProof/>
          <w:color w:val="3E3E3E"/>
        </w:rPr>
        <mc:AlternateContent>
          <mc:Choice Requires="wps">
            <w:drawing>
              <wp:inline distT="0" distB="0" distL="0" distR="0" wp14:anchorId="660B506B" wp14:editId="5B190CA2">
                <wp:extent cx="304800" cy="304800"/>
                <wp:effectExtent l="0" t="0" r="0" b="0"/>
                <wp:docPr id="3" name="矩形 3" descr="https://mmbiz.qpic.cn/mmbiz_jpg/Mt8Tq3BNRSvnRu3UEaQXxCoic2icgc1GMNWuhDpEKWeoIxlKuVb8PFMAWqmNzCa0GVmf0jLfrVq2Pf7coTUVqlib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5EDE8" id="矩形 3" o:spid="_x0000_s1026" alt="https://mmbiz.qpic.cn/mmbiz_jpg/Mt8Tq3BNRSvnRu3UEaQXxCoic2icgc1GMNWuhDpEKWeoIxlKuVb8PFMAWqmNzCa0GVmf0jLfrVq2Pf7coTUVqlib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I8jVRTAwAAbQ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 w:hint="eastAsia"/>
          <w:noProof/>
          <w:color w:val="3E3E3E"/>
        </w:rPr>
        <w:drawing>
          <wp:inline distT="0" distB="0" distL="0" distR="0" wp14:anchorId="6B06950A" wp14:editId="769099F0">
            <wp:extent cx="5274310" cy="3921760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微信图片_201804122152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1"/>
          <w:szCs w:val="21"/>
        </w:rPr>
        <w:t>（</w:t>
      </w:r>
      <w:r w:rsidRPr="009C644A">
        <w:rPr>
          <w:rFonts w:ascii="微软雅黑" w:eastAsia="微软雅黑" w:hAnsi="微软雅黑"/>
          <w:color w:val="3E3E3E"/>
          <w:sz w:val="21"/>
          <w:szCs w:val="21"/>
          <w:shd w:val="clear" w:color="auto" w:fill="FFFFFF"/>
        </w:rPr>
        <w:t>观摩团在</w:t>
      </w:r>
      <w:r w:rsidRPr="009C644A"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  <w:t>智能馆体验智能设备</w:t>
      </w:r>
      <w:r w:rsidRPr="009C644A">
        <w:rPr>
          <w:rFonts w:ascii="微软雅黑" w:eastAsia="微软雅黑" w:hAnsi="微软雅黑"/>
          <w:color w:val="000000"/>
          <w:sz w:val="21"/>
          <w:szCs w:val="21"/>
        </w:rPr>
        <w:t>）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000000"/>
          <w:shd w:val="clear" w:color="auto" w:fill="FFFFFF"/>
        </w:rPr>
      </w:pPr>
      <w:r w:rsidRPr="009C644A">
        <w:rPr>
          <w:rFonts w:ascii="微软雅黑" w:eastAsia="微软雅黑" w:hAnsi="微软雅黑"/>
          <w:color w:val="000000"/>
          <w:shd w:val="clear" w:color="auto" w:fill="FFFFFF"/>
        </w:rPr>
        <w:lastRenderedPageBreak/>
        <w:t>        随后，观摩团一行莅临企业办公区，深入了解创业公司的运营和发展情况。目前九江（颐高）互联网创业中心共招商创新创业项目30家，累计注册资金超过6000万元，创造税收500万元以上，可新增就业200人。九江（颐高）互联网创业中心通过颐高在全国200余个项目的资源优势，积极连接优质投资机构、优秀创业导师，整合地方政府、龙头企业和主流媒体资源，帮助企业申报各项符合条件扶持政策资金，帮助传统企业转型，为优秀创客提供全方位的创业服务，构建全国创业高速公路网，打造城市创新创业生态圈。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noProof/>
          <w:color w:val="3E3E3E"/>
        </w:rPr>
        <mc:AlternateContent>
          <mc:Choice Requires="wps">
            <w:drawing>
              <wp:inline distT="0" distB="0" distL="0" distR="0" wp14:anchorId="246E8F64" wp14:editId="407FA4E7">
                <wp:extent cx="304800" cy="304800"/>
                <wp:effectExtent l="0" t="0" r="0" b="0"/>
                <wp:docPr id="2" name="矩形 2" descr="https://mmbiz.qpic.cn/mmbiz_jpg/Mt8Tq3BNRSuMLicG8XQfWujiac57JxYkXYCQkTOf8AZGQBLNibOzgm51Q6Yv21ibGWwnxK0odXiap9vU4fMGtf2AZd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D7794" id="矩形 2" o:spid="_x0000_s1026" alt="https://mmbiz.qpic.cn/mmbiz_jpg/Mt8Tq3BNRSuMLicG8XQfWujiac57JxYkXYCQkTOf8AZGQBLNibOzgm51Q6Yv21ibGWwnxK0odXiap9vU4fMGtf2AZd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1CzREWgMAAG8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/>
          <w:noProof/>
          <w:color w:val="3E3E3E"/>
        </w:rPr>
        <w:drawing>
          <wp:inline distT="0" distB="0" distL="0" distR="0" wp14:anchorId="7BE606E2" wp14:editId="42A30B8E">
            <wp:extent cx="5274310" cy="395605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微信图片_20180412215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1"/>
          <w:szCs w:val="21"/>
        </w:rPr>
        <w:t>（</w:t>
      </w:r>
      <w:r w:rsidRPr="009C644A">
        <w:rPr>
          <w:rFonts w:ascii="微软雅黑" w:eastAsia="微软雅黑" w:hAnsi="微软雅黑"/>
          <w:color w:val="3E3E3E"/>
          <w:sz w:val="21"/>
          <w:szCs w:val="21"/>
          <w:shd w:val="clear" w:color="auto" w:fill="FFFFFF"/>
        </w:rPr>
        <w:t>观摩团</w:t>
      </w:r>
      <w:r w:rsidRPr="009C644A"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  <w:t>来到创业公司办公区，和创业者互动</w:t>
      </w:r>
      <w:r w:rsidRPr="009C644A">
        <w:rPr>
          <w:rFonts w:ascii="微软雅黑" w:eastAsia="微软雅黑" w:hAnsi="微软雅黑"/>
          <w:color w:val="000000"/>
          <w:sz w:val="21"/>
          <w:szCs w:val="21"/>
        </w:rPr>
        <w:t>）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3"/>
          <w:szCs w:val="23"/>
          <w:shd w:val="clear" w:color="auto" w:fill="FFFFFF"/>
        </w:rPr>
        <w:t>        通过现场观摩考察，观摩团对项目的建设发展、招商运营以及创业服务、项目孵化等方面取得的成绩予以肯定，同时，也指出颐高要利用好自身优势帮助本地企业实现转型升级，为企业提供更好，更全面的孵化服务。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color w:val="000000"/>
          <w:sz w:val="23"/>
          <w:szCs w:val="23"/>
          <w:shd w:val="clear" w:color="auto" w:fill="FFFFFF"/>
        </w:rPr>
        <w:lastRenderedPageBreak/>
        <w:t>        参加此次巡回观摩活动的还有潘熙宁、董金寿、杨健、李洪涛、汪开华、杨志军、陈和民、廖奇志、赵兵、夏兴、戴晓慧、周美祥、李润金、李小林、傅朗林、张荣先、李军、彭敏、孙金淼、罗文江、邓君安、徐红梅、吴秋红、王丰鹏、梅武林、严平、陈世勇、鄢清员、熊少健、罗林、吴照友、李甫勇、邵丹波、洪华等领导，各县（市、区）党政主要负责同志、市直有关部门主要负责人。</w:t>
      </w:r>
    </w:p>
    <w:p w:rsidR="00DF0024" w:rsidRPr="009C644A" w:rsidRDefault="00DF0024" w:rsidP="00DF002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9C644A">
        <w:rPr>
          <w:rFonts w:ascii="微软雅黑" w:eastAsia="微软雅黑" w:hAnsi="微软雅黑"/>
          <w:noProof/>
          <w:color w:val="3E3E3E"/>
        </w:rPr>
        <mc:AlternateContent>
          <mc:Choice Requires="wps">
            <w:drawing>
              <wp:inline distT="0" distB="0" distL="0" distR="0" wp14:anchorId="03FF1F61" wp14:editId="6D638914">
                <wp:extent cx="304800" cy="304800"/>
                <wp:effectExtent l="0" t="0" r="0" b="0"/>
                <wp:docPr id="1" name="矩形 1" descr="https://mmbiz.qpic.cn/mmbiz_jpg/Mt8Tq3BNRSuMLicG8XQfWujiac57JxYkXYkyQ51u8ZQxJo3YKFsQbRO41GQqLvOzLCfCx2NmVRMfLSDicW7RUibgic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7137E" id="矩形 1" o:spid="_x0000_s1026" alt="https://mmbiz.qpic.cn/mmbiz_jpg/Mt8Tq3BNRSuMLicG8XQfWujiac57JxYkXYkyQ51u8ZQxJo3YKFsQbRO41GQqLvOzLCfCx2NmVRMfLSDicW7RUibgic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IUet9ZAwAAb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9C644A">
        <w:rPr>
          <w:rFonts w:ascii="微软雅黑" w:eastAsia="微软雅黑" w:hAnsi="微软雅黑"/>
          <w:noProof/>
          <w:color w:val="3E3E3E"/>
        </w:rPr>
        <w:drawing>
          <wp:inline distT="0" distB="0" distL="0" distR="0" wp14:anchorId="1E8EB0FD" wp14:editId="6328A2F7">
            <wp:extent cx="5274310" cy="395605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微信图片_201804122152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01" w:rsidRDefault="00974501">
      <w:bookmarkStart w:id="0" w:name="_GoBack"/>
      <w:bookmarkEnd w:id="0"/>
    </w:p>
    <w:sectPr w:rsidR="0097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44" w:rsidRDefault="00735144" w:rsidP="00DF0024">
      <w:r>
        <w:separator/>
      </w:r>
    </w:p>
  </w:endnote>
  <w:endnote w:type="continuationSeparator" w:id="0">
    <w:p w:rsidR="00735144" w:rsidRDefault="00735144" w:rsidP="00D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44" w:rsidRDefault="00735144" w:rsidP="00DF0024">
      <w:r>
        <w:separator/>
      </w:r>
    </w:p>
  </w:footnote>
  <w:footnote w:type="continuationSeparator" w:id="0">
    <w:p w:rsidR="00735144" w:rsidRDefault="00735144" w:rsidP="00D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1"/>
    <w:rsid w:val="00001C21"/>
    <w:rsid w:val="00735144"/>
    <w:rsid w:val="00974501"/>
    <w:rsid w:val="00D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55D9-B1F3-45DE-84B9-A3F7187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0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0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2018-04-16T12:42:00Z</dcterms:created>
  <dcterms:modified xsi:type="dcterms:W3CDTF">2018-04-16T12:43:00Z</dcterms:modified>
</cp:coreProperties>
</file>